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BAEF" w14:textId="343B2BD1" w:rsidR="003C6719" w:rsidRPr="00D8149D" w:rsidRDefault="003C6719" w:rsidP="003C671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jc w:val="left"/>
        <w:rPr>
          <w:rFonts w:ascii="Calibri" w:eastAsia="Calibri" w:hAnsi="Calibri" w:cs="Calibri"/>
          <w:lang w:eastAsia="cs-CZ" w:bidi="cs-CZ"/>
        </w:rPr>
      </w:pPr>
      <w:r w:rsidRPr="00D8149D">
        <w:rPr>
          <w:rFonts w:ascii="Calibri" w:eastAsia="Calibri" w:hAnsi="Calibri" w:cs="Calibri"/>
          <w:noProof/>
          <w:lang w:eastAsia="cs-CZ" w:bidi="cs-CZ"/>
        </w:rPr>
        <w:drawing>
          <wp:inline distT="0" distB="0" distL="0" distR="0" wp14:anchorId="743C238F" wp14:editId="422D22C1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                            </w:t>
      </w:r>
      <w:r>
        <w:rPr>
          <w:rFonts w:ascii="Calibri" w:eastAsia="Calibri" w:hAnsi="Calibri" w:cs="Calibri"/>
          <w:lang w:eastAsia="cs-CZ" w:bidi="cs-CZ"/>
        </w:rPr>
        <w:t xml:space="preserve">      </w:t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</w:t>
      </w:r>
      <w:r w:rsidR="00055FEA">
        <w:rPr>
          <w:rFonts w:ascii="Calibri" w:eastAsia="Calibri" w:hAnsi="Calibri" w:cs="Calibri"/>
          <w:lang w:eastAsia="cs-CZ" w:bidi="cs-CZ"/>
        </w:rPr>
        <w:t xml:space="preserve">             </w:t>
      </w:r>
      <w:r w:rsidRPr="00D8149D">
        <w:rPr>
          <w:rFonts w:ascii="Calibri" w:eastAsia="Calibri" w:hAnsi="Calibri" w:cs="Calibri"/>
          <w:lang w:eastAsia="cs-CZ" w:bidi="cs-CZ"/>
        </w:rPr>
        <w:t xml:space="preserve">    </w:t>
      </w:r>
      <w:r w:rsidR="00055FEA" w:rsidRPr="00787F87">
        <w:rPr>
          <w:noProof/>
        </w:rPr>
        <w:drawing>
          <wp:inline distT="0" distB="0" distL="0" distR="0" wp14:anchorId="1F8788C3" wp14:editId="5D0CC299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F3DAC" w14:textId="77777777" w:rsidR="00EB7F61" w:rsidRDefault="00EB7F61"/>
    <w:p w14:paraId="177C9705" w14:textId="2B6B0699" w:rsidR="003C6719" w:rsidRPr="003C6719" w:rsidRDefault="003C6719" w:rsidP="003C6719">
      <w:pPr>
        <w:jc w:val="center"/>
        <w:rPr>
          <w:b/>
          <w:bCs/>
          <w:sz w:val="36"/>
          <w:szCs w:val="36"/>
        </w:rPr>
      </w:pPr>
      <w:r w:rsidRPr="003C6719">
        <w:rPr>
          <w:b/>
          <w:bCs/>
          <w:sz w:val="36"/>
          <w:szCs w:val="36"/>
        </w:rPr>
        <w:t>Žádost o platbu</w:t>
      </w:r>
    </w:p>
    <w:p w14:paraId="32B06DCD" w14:textId="48055B82" w:rsidR="003C6719" w:rsidRPr="003C6719" w:rsidRDefault="003C6719">
      <w:pPr>
        <w:rPr>
          <w:b/>
          <w:bCs/>
          <w:sz w:val="24"/>
          <w:szCs w:val="24"/>
        </w:rPr>
      </w:pPr>
      <w:r w:rsidRPr="003C6719">
        <w:rPr>
          <w:b/>
          <w:bCs/>
          <w:sz w:val="24"/>
          <w:szCs w:val="24"/>
        </w:rPr>
        <w:t>Identi</w:t>
      </w:r>
      <w:r w:rsidR="00B85710">
        <w:rPr>
          <w:b/>
          <w:bCs/>
          <w:sz w:val="24"/>
          <w:szCs w:val="24"/>
        </w:rPr>
        <w:t>fi</w:t>
      </w:r>
      <w:r w:rsidRPr="003C6719">
        <w:rPr>
          <w:b/>
          <w:bCs/>
          <w:sz w:val="24"/>
          <w:szCs w:val="24"/>
        </w:rPr>
        <w:t>kační údaje</w:t>
      </w:r>
    </w:p>
    <w:p w14:paraId="5886DFA6" w14:textId="083778C5" w:rsidR="003C6719" w:rsidRDefault="00821814">
      <w:r w:rsidRPr="00B85710">
        <w:t>Registrační č</w:t>
      </w:r>
      <w:r w:rsidR="003C6719" w:rsidRPr="00B85710">
        <w:t>íslo projektu:</w:t>
      </w:r>
    </w:p>
    <w:p w14:paraId="47E5C278" w14:textId="33BF8F08" w:rsidR="003C6719" w:rsidRDefault="003C6719">
      <w:r>
        <w:t>Název projektu:</w:t>
      </w:r>
    </w:p>
    <w:p w14:paraId="3FBC0576" w14:textId="3B2F5252" w:rsidR="003C6719" w:rsidRDefault="003C6719">
      <w:r>
        <w:t>Pořadové číslo ŽoP:</w:t>
      </w:r>
    </w:p>
    <w:p w14:paraId="40C31259" w14:textId="769671ED" w:rsidR="003C6719" w:rsidRDefault="0077256F">
      <w:r>
        <w:t>Název příjemce:</w:t>
      </w:r>
    </w:p>
    <w:p w14:paraId="2904C984" w14:textId="011B0D8C" w:rsidR="0077256F" w:rsidRDefault="0077256F">
      <w:r>
        <w:t xml:space="preserve">Číslo </w:t>
      </w:r>
      <w:r w:rsidR="0034560A">
        <w:t xml:space="preserve">bankovního </w:t>
      </w:r>
      <w:r>
        <w:t>účtu:</w:t>
      </w:r>
    </w:p>
    <w:p w14:paraId="085B023D" w14:textId="22E2EE18" w:rsidR="0077256F" w:rsidRPr="00FD3ABA" w:rsidRDefault="0077256F">
      <w:pPr>
        <w:rPr>
          <w:b/>
          <w:bCs/>
        </w:rPr>
      </w:pPr>
      <w:r w:rsidRPr="00FD3ABA">
        <w:rPr>
          <w:b/>
          <w:bCs/>
        </w:rPr>
        <w:t>Finanční data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2551"/>
      </w:tblGrid>
      <w:tr w:rsidR="0077256F" w14:paraId="7E108869" w14:textId="77777777" w:rsidTr="0077256F">
        <w:tc>
          <w:tcPr>
            <w:tcW w:w="4390" w:type="dxa"/>
          </w:tcPr>
          <w:p w14:paraId="6A4189B7" w14:textId="1ED89306" w:rsidR="0077256F" w:rsidRDefault="0077256F">
            <w:r>
              <w:t xml:space="preserve">Prokazované způsobilé </w:t>
            </w:r>
            <w:r w:rsidR="00131901">
              <w:t>výdaje – přímé</w:t>
            </w:r>
          </w:p>
        </w:tc>
        <w:tc>
          <w:tcPr>
            <w:tcW w:w="2551" w:type="dxa"/>
          </w:tcPr>
          <w:p w14:paraId="6F4D2850" w14:textId="77777777" w:rsidR="0077256F" w:rsidRDefault="0077256F"/>
        </w:tc>
      </w:tr>
      <w:tr w:rsidR="0077256F" w14:paraId="34776835" w14:textId="77777777" w:rsidTr="0077256F">
        <w:tc>
          <w:tcPr>
            <w:tcW w:w="4390" w:type="dxa"/>
          </w:tcPr>
          <w:p w14:paraId="5B4E0E04" w14:textId="33D7F296" w:rsidR="0077256F" w:rsidRDefault="0077256F">
            <w:r>
              <w:t>Prokazované výdaje stanovené paušálem</w:t>
            </w:r>
            <w:r w:rsidR="00A60CBF">
              <w:t xml:space="preserve"> (40 % z přímých výdajů)</w:t>
            </w:r>
          </w:p>
        </w:tc>
        <w:tc>
          <w:tcPr>
            <w:tcW w:w="2551" w:type="dxa"/>
          </w:tcPr>
          <w:p w14:paraId="5C7CA29E" w14:textId="77777777" w:rsidR="0077256F" w:rsidRDefault="0077256F"/>
        </w:tc>
      </w:tr>
      <w:tr w:rsidR="0077256F" w14:paraId="5479ECA6" w14:textId="77777777" w:rsidTr="0077256F">
        <w:tc>
          <w:tcPr>
            <w:tcW w:w="4390" w:type="dxa"/>
          </w:tcPr>
          <w:p w14:paraId="63E586CE" w14:textId="23B9473E" w:rsidR="0077256F" w:rsidRDefault="0077256F">
            <w:r>
              <w:t xml:space="preserve">Prokazované způsobilé </w:t>
            </w:r>
            <w:r w:rsidR="00A60CBF">
              <w:t>výdaje – celkem</w:t>
            </w:r>
          </w:p>
        </w:tc>
        <w:tc>
          <w:tcPr>
            <w:tcW w:w="2551" w:type="dxa"/>
          </w:tcPr>
          <w:p w14:paraId="77716699" w14:textId="77777777" w:rsidR="0077256F" w:rsidRDefault="0077256F"/>
        </w:tc>
      </w:tr>
    </w:tbl>
    <w:p w14:paraId="5E32E6EB" w14:textId="77777777" w:rsidR="0077256F" w:rsidRDefault="0077256F"/>
    <w:p w14:paraId="7BB0AB30" w14:textId="791A4679" w:rsidR="0077256F" w:rsidRPr="00FD3ABA" w:rsidRDefault="00FD3ABA">
      <w:pPr>
        <w:rPr>
          <w:b/>
          <w:bCs/>
        </w:rPr>
      </w:pPr>
      <w:r w:rsidRPr="00FD3ABA">
        <w:rPr>
          <w:b/>
          <w:bCs/>
        </w:rPr>
        <w:t>Čestná prohlášení</w:t>
      </w:r>
    </w:p>
    <w:p w14:paraId="0EF914E2" w14:textId="57837FB7" w:rsidR="0077256F" w:rsidRDefault="0077256F">
      <w:r>
        <w:t>Čestné prohlášení, kdy není proti příjemci zahájeno insolvenční řízení:</w:t>
      </w:r>
    </w:p>
    <w:p w14:paraId="726D9823" w14:textId="77777777" w:rsidR="00FD3ABA" w:rsidRDefault="00FD3ABA">
      <w:r>
        <w:t>Statutární orgán, resp. osoba oprávněná jednat za žadatele (dále jen „statutární orgán“) stvrzuje, že:</w:t>
      </w:r>
    </w:p>
    <w:p w14:paraId="100933E4" w14:textId="666B1CD4" w:rsidR="00FD3ABA" w:rsidRDefault="00FD3ABA">
      <w:r>
        <w:t xml:space="preserve"> - projekt je realizován v souladu s</w:t>
      </w:r>
      <w:r w:rsidR="00A60CBF">
        <w:t xml:space="preserve"> Rozhodnutím o poskytnutí dotace </w:t>
      </w:r>
      <w:r>
        <w:t xml:space="preserve">PŠČS včetně toho, že při realizaci projektu byly dodrženy relevantní právní předpisy </w:t>
      </w:r>
      <w:r w:rsidR="00131901">
        <w:t>ČR;</w:t>
      </w:r>
      <w:r>
        <w:t xml:space="preserve"> </w:t>
      </w:r>
    </w:p>
    <w:p w14:paraId="05A838FE" w14:textId="77777777" w:rsidR="00FD3ABA" w:rsidRDefault="00FD3ABA">
      <w:r>
        <w:t>- na výdaje, u kterých se dle této žádosti o platbu předpokládá poskytnutí financování z příspěvku PŠČS nebo státního rozpočtu ČR, příjemce podpory/partner s finančním příspěvkem nečerpá a nenárokuje prostředky z jiného finančního nástroje např. z EU ani z jiných národních veřejných zdrojů;</w:t>
      </w:r>
    </w:p>
    <w:p w14:paraId="6E8876F9" w14:textId="77777777" w:rsidR="00FD3ABA" w:rsidRDefault="00FD3ABA">
      <w:r>
        <w:t xml:space="preserve"> - do žádosti o platbu byla zahrnuta pouze ta část DPH, u níž nelze u orgánu finanční správy uplatnit nárok na odpočet DPH na vstupu;</w:t>
      </w:r>
    </w:p>
    <w:p w14:paraId="015C5DBB" w14:textId="7D20E5D9" w:rsidR="0077256F" w:rsidRDefault="00FD3ABA">
      <w:r>
        <w:t xml:space="preserve"> - všechny transakce jsou věrně zobrazeny v účetnictví a kopie účetních dokladů, které jsou uvedeny na soupisce a přiložené k soupisce odpovídají originálům účetních dokladů, které jsou k dispozici a přístupné pro účely kontroly u příjemce (kromě transakcí/dokladů, které jsou financovány s využitím některé z metod zjednodušeného vykazování</w:t>
      </w:r>
      <w:r w:rsidR="00131901">
        <w:t>);</w:t>
      </w:r>
    </w:p>
    <w:p w14:paraId="23F3AD69" w14:textId="77777777" w:rsidR="00FD3ABA" w:rsidRDefault="00FD3ABA">
      <w:r>
        <w:t xml:space="preserve">- příjemce podpory/partner s finančním příspěvkem nemá v evidenci daní zachyceny daňové nedoplatky nebo nemá nedoplatek na pojistném nebo na penále na veřejné zdravotní pojištění nebo na sociálním zabezpečení nebo příspěvku na státní politiku zaměstnanosti (pozn.: za splněné podmínky bezdlužnosti se považuje, pokud bylo poplatníkovi (plátci) daně povoleno posečkání daně nebo placení daně ve splátkách dle § 156 zákona č. 280/2009 Sb., daňový řád, nebo placení pojistného a penále ve </w:t>
      </w:r>
      <w:r>
        <w:lastRenderedPageBreak/>
        <w:t>splátkách dle § 20a zákona č. 589/1992 Sb., o pojistném na sociálním zabezpečení a příspěvku na státní politiku zaměstnanosti);</w:t>
      </w:r>
    </w:p>
    <w:p w14:paraId="6326B49A" w14:textId="77777777" w:rsidR="00FD3ABA" w:rsidRDefault="00FD3ABA">
      <w:r>
        <w:t xml:space="preserve"> - příjemci podpory/partnerovi s finančním příspěvkem nebyla v posledních třech letech pravomocně uložena pokuta za umožnění výkonu nelegální práce podle § 5 písm. e) zákona č. 435/2004 Sb., o zaměstnanosti, ve znění pozdějších předpisů;</w:t>
      </w:r>
    </w:p>
    <w:p w14:paraId="68AA2C3F" w14:textId="40A987D1" w:rsidR="00FD3ABA" w:rsidRDefault="00FD3ABA">
      <w:r>
        <w:t xml:space="preserve"> - proti statutárnímu orgánu příjemce/partnera s finančním příspěvkem nebo jakémukoli jeho členovi ani proti příjemci/partnerovi s finančním příspěvkem není zahájeno nebo vedeno trestní stíhání pro trestný čin</w:t>
      </w:r>
      <w:r w:rsidRPr="00CF3C86">
        <w:t>, jehož skutková podstata souvisela s předmětem činnosti organizace nebo pro trestný čin hospodářský nebo trestný čin proti majetku</w:t>
      </w:r>
      <w:r w:rsidR="00C674EA" w:rsidRPr="00CF3C86">
        <w:t xml:space="preserve"> a současně</w:t>
      </w:r>
      <w:r w:rsidR="00C674EA" w:rsidRPr="00C674EA">
        <w:t xml:space="preserve"> splňuje podmínky dle § 79 odst. 2 a odst. 3 věty první až třetí Zákona č. 108/2006 Sb. o sociálních službách.</w:t>
      </w:r>
    </w:p>
    <w:p w14:paraId="66309569" w14:textId="42A7EDDD" w:rsidR="00FD3ABA" w:rsidRDefault="00FD3ABA">
      <w:r>
        <w:t xml:space="preserve">- nebylo statutárnímu orgánu příjemce/partnera s finančním příspěvkem nebo jakémukoli jeho členovi ani příjemci/partnerovi s finančním příspěvkem sděleno podezření podle § 179b trestního řádu pro </w:t>
      </w:r>
      <w:r w:rsidRPr="00CF3C86">
        <w:t xml:space="preserve">trestný čin, jehož skutková podstata souvisela s předmětem činnosti organizace nebo pro trestný čin hospodářský nebo trestný čin proti </w:t>
      </w:r>
      <w:r w:rsidRPr="00C674EA">
        <w:t>majetku</w:t>
      </w:r>
      <w:r w:rsidR="00C674EA">
        <w:t xml:space="preserve"> </w:t>
      </w:r>
      <w:r w:rsidR="00C674EA" w:rsidRPr="00C674EA">
        <w:t>a současně splňuje podmínky dle § 79 odst. 2 a odst. 3 věty první až třetí Zákona č. 108/2006 Sb. o sociálních službách</w:t>
      </w:r>
      <w:r w:rsidR="00C674EA">
        <w:t>.</w:t>
      </w:r>
    </w:p>
    <w:p w14:paraId="7C95BCA4" w14:textId="46EDBD67" w:rsidR="00FD3ABA" w:rsidRDefault="00FD3ABA">
      <w:r>
        <w:t xml:space="preserve"> - statutární orgán příjemce/partnera s finančním příspěvkem nebo jakýkoliv jeho člen ani příjemce/partner s finančním příspěvkem nebyl(i) pravomocně odsouzen(i) pro trestný čin, jehož skutková podstata souvisela s předmětem činnosti organizace nebo pro trestný čin hospodářský nebo trestný čin proti majetku</w:t>
      </w:r>
      <w:r w:rsidR="00C674EA">
        <w:t xml:space="preserve"> </w:t>
      </w:r>
      <w:r w:rsidR="00C674EA" w:rsidRPr="00C674EA">
        <w:t>a současně splňuje podmínky dle § 79 odst. 2 a odst. 3 věty první až třetí Zákona č. 108/2006 Sb. o sociálních službách.</w:t>
      </w:r>
      <w:r w:rsidR="00C674EA">
        <w:t xml:space="preserve"> </w:t>
      </w:r>
    </w:p>
    <w:p w14:paraId="05E720B7" w14:textId="77777777" w:rsidR="00FD3ABA" w:rsidRDefault="00FD3ABA">
      <w:r>
        <w:t>- nebyl statutárnímu orgánu žadatele/partnera s finančním příspěvkem nebo jakémukoli jeho členovi ani žadateli/partnerovi s finančním příspěvkem vydán trestní příkaz podle § 314e pro trestný čin, jehož skutková podstata souvisela s předmětem činnosti organizace nebo pro trestný čin hospodářský nebo trestný čin proti majetku, přičemž nejde o trestní příkazy podle § 314e odst. 6 písm. a) nebo b) trestního řádu;</w:t>
      </w:r>
    </w:p>
    <w:p w14:paraId="2B05E42A" w14:textId="1C0EFC06" w:rsidR="00FD3ABA" w:rsidRDefault="00FD3ABA">
      <w:r>
        <w:t xml:space="preserve"> - příjemce podpory není v likvidaci ve smyslu zákona č. 89/2012, občanský zákoník, v úpadku, hrozícím úpadku či proti němu není vedeno insolvenční řízení ve smyslu zákona č. 182/2006 Sb., o úpadku a způsobech jeho řešení (insolvenční zákon);</w:t>
      </w:r>
    </w:p>
    <w:p w14:paraId="523894F5" w14:textId="53E4C054" w:rsidR="00FD3ABA" w:rsidRDefault="00FD3ABA">
      <w:r>
        <w:t xml:space="preserve"> - se seznámil/a s obsahem žádosti; - všechny informace v žádosti o platbu, včetně jejích příloh, jsou pravdivé a úplné a že si je vědom/a možných následků a sankcí, které vyplývají z uvedení nepravdivých nebo neúplných údajů.</w:t>
      </w:r>
    </w:p>
    <w:p w14:paraId="0AEA5814" w14:textId="77777777" w:rsidR="003C6719" w:rsidRDefault="003C6719"/>
    <w:p w14:paraId="06C9FD59" w14:textId="04E45F57" w:rsidR="003C6719" w:rsidRDefault="00424A3B">
      <w:pPr>
        <w:rPr>
          <w:b/>
          <w:bCs/>
        </w:rPr>
      </w:pPr>
      <w:r w:rsidRPr="00424A3B">
        <w:rPr>
          <w:b/>
          <w:bCs/>
        </w:rPr>
        <w:t>Režim v</w:t>
      </w:r>
      <w:r w:rsidR="00FD3ABA" w:rsidRPr="00424A3B">
        <w:rPr>
          <w:b/>
          <w:bCs/>
        </w:rPr>
        <w:t>eřejn</w:t>
      </w:r>
      <w:r>
        <w:rPr>
          <w:b/>
          <w:bCs/>
        </w:rPr>
        <w:t>é</w:t>
      </w:r>
      <w:r w:rsidR="00FD3ABA" w:rsidRPr="00424A3B">
        <w:rPr>
          <w:b/>
          <w:bCs/>
        </w:rPr>
        <w:t xml:space="preserve"> podpor</w:t>
      </w:r>
      <w:r w:rsidRPr="00424A3B">
        <w:rPr>
          <w:b/>
          <w:bCs/>
        </w:rPr>
        <w:t>y:</w:t>
      </w:r>
    </w:p>
    <w:p w14:paraId="0E6C6072" w14:textId="77777777" w:rsidR="00424A3B" w:rsidRPr="00FD3ABA" w:rsidRDefault="00424A3B">
      <w:pPr>
        <w:rPr>
          <w:b/>
          <w:bCs/>
        </w:rPr>
      </w:pPr>
    </w:p>
    <w:p w14:paraId="0904391D" w14:textId="1C91F766" w:rsidR="003C6719" w:rsidRPr="00FD3ABA" w:rsidRDefault="00FD3ABA">
      <w:pPr>
        <w:rPr>
          <w:b/>
          <w:bCs/>
        </w:rPr>
      </w:pPr>
      <w:r w:rsidRPr="00FD3ABA">
        <w:rPr>
          <w:b/>
          <w:bCs/>
        </w:rPr>
        <w:t>Přílohy:</w:t>
      </w:r>
    </w:p>
    <w:p w14:paraId="16AF6DD3" w14:textId="225592DA" w:rsidR="00FD3ABA" w:rsidRDefault="00424A3B">
      <w:r>
        <w:t xml:space="preserve">Soupiska lidských </w:t>
      </w:r>
      <w:r w:rsidR="0052105D">
        <w:t>zdrojů – příloha</w:t>
      </w:r>
      <w:r>
        <w:t xml:space="preserve"> č. 2A Příručky pro žadatele a příjemce výzvy č. 1</w:t>
      </w:r>
    </w:p>
    <w:p w14:paraId="09142376" w14:textId="77777777" w:rsidR="00A60CBF" w:rsidRDefault="00A60CBF"/>
    <w:p w14:paraId="1D35D71A" w14:textId="77777777" w:rsidR="00A60CBF" w:rsidRPr="004323C4" w:rsidRDefault="00A60CBF" w:rsidP="00A60CBF">
      <w:r>
        <w:t>Podpis statutárního zástupce či zplnomocněné osoby (nutné doložení plné moci, pokud již nebyla doložena dříve)</w:t>
      </w:r>
    </w:p>
    <w:p w14:paraId="15EB38E6" w14:textId="2D407784" w:rsidR="00A60CBF" w:rsidRDefault="00A60CBF" w:rsidP="00A60CBF"/>
    <w:sectPr w:rsidR="00A60CBF" w:rsidSect="003C671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CBEE5" w14:textId="77777777" w:rsidR="00806CC3" w:rsidRDefault="00806CC3" w:rsidP="00806CC3">
      <w:pPr>
        <w:spacing w:after="0"/>
      </w:pPr>
      <w:r>
        <w:separator/>
      </w:r>
    </w:p>
  </w:endnote>
  <w:endnote w:type="continuationSeparator" w:id="0">
    <w:p w14:paraId="7100E985" w14:textId="77777777" w:rsidR="00806CC3" w:rsidRDefault="00806CC3" w:rsidP="00806C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E89E" w14:textId="7E055264" w:rsidR="00806CC3" w:rsidRPr="00806CC3" w:rsidRDefault="00806CC3">
    <w:pPr>
      <w:pStyle w:val="Zpat"/>
      <w:rPr>
        <w:sz w:val="18"/>
        <w:szCs w:val="18"/>
      </w:rPr>
    </w:pPr>
    <w:r w:rsidRPr="00806CC3">
      <w:rPr>
        <w:sz w:val="18"/>
        <w:szCs w:val="18"/>
      </w:rPr>
      <w:t>Příloha č. 2 Příručky pro žadatele a příjemce výzvy č.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C6DF2" w14:textId="77777777" w:rsidR="00806CC3" w:rsidRDefault="00806CC3" w:rsidP="00806CC3">
      <w:pPr>
        <w:spacing w:after="0"/>
      </w:pPr>
      <w:r>
        <w:separator/>
      </w:r>
    </w:p>
  </w:footnote>
  <w:footnote w:type="continuationSeparator" w:id="0">
    <w:p w14:paraId="0A1F5E39" w14:textId="77777777" w:rsidR="00806CC3" w:rsidRDefault="00806CC3" w:rsidP="00806CC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19"/>
    <w:rsid w:val="00055FEA"/>
    <w:rsid w:val="000B2187"/>
    <w:rsid w:val="000E7C99"/>
    <w:rsid w:val="00131901"/>
    <w:rsid w:val="001D56EE"/>
    <w:rsid w:val="00220642"/>
    <w:rsid w:val="00284C95"/>
    <w:rsid w:val="0034560A"/>
    <w:rsid w:val="003C6719"/>
    <w:rsid w:val="00424A3B"/>
    <w:rsid w:val="0052105D"/>
    <w:rsid w:val="0077256F"/>
    <w:rsid w:val="00806CC3"/>
    <w:rsid w:val="00821814"/>
    <w:rsid w:val="00A41988"/>
    <w:rsid w:val="00A60CBF"/>
    <w:rsid w:val="00B85710"/>
    <w:rsid w:val="00BC29D4"/>
    <w:rsid w:val="00C674EA"/>
    <w:rsid w:val="00CF3C86"/>
    <w:rsid w:val="00EB7F61"/>
    <w:rsid w:val="00F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FEC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6719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06CC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06CC3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06CC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06CC3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319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19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1901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9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190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2025-10-10T11:29:00Z</dcterms:created>
  <dcterms:modified xsi:type="dcterms:W3CDTF">2025-10-10T11:31:00Z</dcterms:modified>
</cp:coreProperties>
</file>